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71" w:rsidRPr="00E53B74" w:rsidRDefault="004E59EE" w:rsidP="00FE2371">
      <w:pPr>
        <w:spacing w:after="0"/>
        <w:jc w:val="center"/>
        <w:rPr>
          <w:rFonts w:ascii="Constantia" w:hAnsi="Constantia" w:cs="Kartika"/>
          <w:b/>
        </w:rPr>
      </w:pPr>
      <w:r>
        <w:rPr>
          <w:rFonts w:ascii="Constantia" w:hAnsi="Constantia" w:cs="Kartika"/>
          <w:b/>
        </w:rPr>
        <w:t>Pre-Calculus and Trigonometry</w:t>
      </w:r>
      <w:r w:rsidR="00FE2371" w:rsidRPr="00E53B74">
        <w:rPr>
          <w:rFonts w:ascii="Constantia" w:hAnsi="Constantia" w:cs="Kartika"/>
          <w:b/>
        </w:rPr>
        <w:t xml:space="preserve"> Class Expectations</w:t>
      </w:r>
    </w:p>
    <w:p w:rsidR="00FE2371" w:rsidRPr="00E53B74" w:rsidRDefault="00BE43A9" w:rsidP="00FE2371">
      <w:pPr>
        <w:spacing w:after="0"/>
        <w:jc w:val="center"/>
        <w:rPr>
          <w:rFonts w:ascii="Constantia" w:hAnsi="Constantia" w:cs="Kartika"/>
        </w:rPr>
      </w:pPr>
      <w:r>
        <w:rPr>
          <w:rFonts w:ascii="Constantia" w:hAnsi="Constantia" w:cs="Kartika"/>
        </w:rPr>
        <w:t>Fall 2019 – Spring 2020</w:t>
      </w:r>
    </w:p>
    <w:p w:rsidR="00FE2371" w:rsidRPr="00E53B74" w:rsidRDefault="00FE2371" w:rsidP="00FE2371">
      <w:pPr>
        <w:spacing w:after="0"/>
        <w:jc w:val="center"/>
        <w:rPr>
          <w:rFonts w:ascii="Constantia" w:hAnsi="Constantia" w:cs="Kartika"/>
          <w:b/>
        </w:rPr>
      </w:pPr>
      <w:r w:rsidRPr="00E53B74">
        <w:rPr>
          <w:rFonts w:ascii="Constantia" w:hAnsi="Constantia" w:cs="Kartika"/>
          <w:b/>
        </w:rPr>
        <w:t>Maddy Hornecker</w:t>
      </w:r>
    </w:p>
    <w:p w:rsidR="00FE2371" w:rsidRPr="00E53B74" w:rsidRDefault="00FE2371" w:rsidP="00FE2371">
      <w:pPr>
        <w:spacing w:after="0"/>
        <w:jc w:val="center"/>
        <w:rPr>
          <w:rFonts w:ascii="Constantia" w:hAnsi="Constantia" w:cs="Kartika"/>
          <w:u w:val="single"/>
        </w:rPr>
      </w:pPr>
      <w:r w:rsidRPr="00E53B74">
        <w:rPr>
          <w:rFonts w:ascii="Constantia" w:hAnsi="Constantia" w:cs="Kartika"/>
        </w:rPr>
        <w:t>Contact Information:</w:t>
      </w:r>
    </w:p>
    <w:p w:rsidR="00FE2371" w:rsidRPr="00E53B74" w:rsidRDefault="00F91C2F" w:rsidP="00FE2371">
      <w:pPr>
        <w:spacing w:after="0"/>
        <w:jc w:val="center"/>
        <w:rPr>
          <w:rFonts w:ascii="Constantia" w:hAnsi="Constantia" w:cs="Kartika"/>
        </w:rPr>
      </w:pPr>
      <w:r>
        <w:rPr>
          <w:rFonts w:ascii="Constantia" w:hAnsi="Constantia" w:cs="Kartika"/>
          <w:u w:val="single"/>
        </w:rPr>
        <w:t>Email:</w:t>
      </w:r>
      <w:r w:rsidRPr="00F91C2F">
        <w:rPr>
          <w:rFonts w:ascii="Constantia" w:hAnsi="Constantia" w:cs="Kartika"/>
        </w:rPr>
        <w:t xml:space="preserve">  </w:t>
      </w:r>
      <w:hyperlink r:id="rId7" w:history="1">
        <w:r w:rsidRPr="00DB6EBB">
          <w:rPr>
            <w:rStyle w:val="Hyperlink"/>
            <w:rFonts w:ascii="Constantia" w:hAnsi="Constantia" w:cs="Kartika"/>
          </w:rPr>
          <w:t>madelynn.hornecker@jeffco.k12.co.us</w:t>
        </w:r>
      </w:hyperlink>
      <w:r w:rsidR="00FE2371" w:rsidRPr="00E53B74">
        <w:rPr>
          <w:rFonts w:ascii="Constantia" w:hAnsi="Constantia" w:cs="Kartika"/>
        </w:rPr>
        <w:tab/>
      </w:r>
      <w:r>
        <w:rPr>
          <w:rFonts w:ascii="Constantia" w:hAnsi="Constantia" w:cs="Kartika"/>
        </w:rPr>
        <w:t xml:space="preserve"> </w:t>
      </w:r>
      <w:r w:rsidR="00FE2371" w:rsidRPr="00E53B74">
        <w:rPr>
          <w:rFonts w:ascii="Constantia" w:hAnsi="Constantia" w:cs="Kartika"/>
          <w:u w:val="single"/>
        </w:rPr>
        <w:t>Phone:</w:t>
      </w:r>
      <w:r w:rsidR="00FE2371" w:rsidRPr="00E53B74">
        <w:rPr>
          <w:rFonts w:ascii="Constantia" w:hAnsi="Constantia" w:cs="Kartika"/>
        </w:rPr>
        <w:t xml:space="preserve"> 303-982-5151</w:t>
      </w:r>
    </w:p>
    <w:p w:rsidR="004E59EE" w:rsidRDefault="004E59EE" w:rsidP="00FE2371">
      <w:pPr>
        <w:spacing w:after="0"/>
        <w:rPr>
          <w:rFonts w:ascii="Constantia" w:hAnsi="Constantia" w:cs="Kartika"/>
        </w:rPr>
      </w:pPr>
    </w:p>
    <w:p w:rsidR="00FE2371" w:rsidRPr="00E53B74" w:rsidRDefault="00FE2371" w:rsidP="00FE2371">
      <w:pPr>
        <w:spacing w:after="0"/>
        <w:rPr>
          <w:rFonts w:ascii="Constantia" w:hAnsi="Constantia" w:cs="Kartika"/>
          <w:b/>
        </w:rPr>
      </w:pPr>
      <w:r w:rsidRPr="00E53B74">
        <w:rPr>
          <w:rFonts w:ascii="Constantia" w:hAnsi="Constantia" w:cs="Kartika"/>
          <w:b/>
        </w:rPr>
        <w:t>Overview of the Course</w:t>
      </w:r>
    </w:p>
    <w:p w:rsidR="004E59EE" w:rsidRPr="000F292E" w:rsidRDefault="000F292E" w:rsidP="000F292E">
      <w:pPr>
        <w:ind w:left="720"/>
        <w:rPr>
          <w:rFonts w:ascii="Constantia" w:hAnsi="Constantia"/>
        </w:rPr>
      </w:pPr>
      <w:r w:rsidRPr="000F292E">
        <w:rPr>
          <w:rFonts w:ascii="Constantia" w:hAnsi="Constantia"/>
        </w:rPr>
        <w:t>Students use algebraic methods and relationships to explore, model and describe patterns and functions involving numbers, shapes, data and graphs in problem-solving situations and communicate with appropriate mathematical language the reasoning used in solving these problems. Technology is used as a tool in solving complex application problems.</w:t>
      </w:r>
    </w:p>
    <w:p w:rsidR="00F91C2F" w:rsidRDefault="00F91C2F" w:rsidP="00F91C2F">
      <w:pPr>
        <w:spacing w:after="0"/>
        <w:rPr>
          <w:rFonts w:ascii="Constantia" w:hAnsi="Constantia" w:cs="Kartika"/>
        </w:rPr>
      </w:pPr>
      <w:r w:rsidRPr="001D17DF">
        <w:rPr>
          <w:rFonts w:ascii="Constantia" w:hAnsi="Constantia" w:cs="Kartika"/>
          <w:b/>
          <w:u w:val="single"/>
        </w:rPr>
        <w:t>Class Text:</w:t>
      </w:r>
      <w:r>
        <w:rPr>
          <w:rFonts w:ascii="Constantia" w:hAnsi="Constantia" w:cs="Kartika"/>
          <w:b/>
        </w:rPr>
        <w:t xml:space="preserve">   </w:t>
      </w:r>
      <w:r w:rsidRPr="00290788">
        <w:rPr>
          <w:rFonts w:ascii="Constantia" w:hAnsi="Constantia" w:cs="Kartika"/>
        </w:rPr>
        <w:t>Chapter by chapter break down can be found on my website</w:t>
      </w:r>
      <w:r>
        <w:rPr>
          <w:rFonts w:ascii="Constantia" w:hAnsi="Constantia" w:cs="Kartika"/>
        </w:rPr>
        <w:t>: horneckermath.weebly.com</w:t>
      </w:r>
    </w:p>
    <w:p w:rsidR="00FE2371" w:rsidRDefault="00F91C2F" w:rsidP="00FE2371">
      <w:pPr>
        <w:spacing w:after="0"/>
        <w:rPr>
          <w:rFonts w:ascii="Constantia" w:hAnsi="Constantia" w:cs="Kartika"/>
        </w:rPr>
      </w:pPr>
      <w:r>
        <w:rPr>
          <w:rFonts w:ascii="Constantia" w:hAnsi="Constantia" w:cs="Kartika"/>
        </w:rPr>
        <w:tab/>
      </w:r>
      <w:r>
        <w:rPr>
          <w:rFonts w:ascii="Constantia" w:hAnsi="Constantia" w:cs="Kartika"/>
        </w:rPr>
        <w:tab/>
        <w:t>If you’d like a book to check out, please see me. Fine for not returning textbook: $100</w:t>
      </w:r>
    </w:p>
    <w:p w:rsidR="00FC320D" w:rsidRDefault="00FC320D" w:rsidP="00F91C2F">
      <w:pPr>
        <w:spacing w:after="0"/>
        <w:rPr>
          <w:rFonts w:ascii="Constantia" w:hAnsi="Constantia" w:cs="Kartika"/>
          <w:b/>
          <w:u w:val="single"/>
        </w:rPr>
      </w:pPr>
    </w:p>
    <w:p w:rsidR="00F91C2F" w:rsidRPr="00290788" w:rsidRDefault="00F91C2F" w:rsidP="00F91C2F">
      <w:pPr>
        <w:spacing w:after="0"/>
        <w:rPr>
          <w:rFonts w:ascii="Constantia" w:hAnsi="Constantia" w:cs="Kartika"/>
          <w:b/>
          <w:u w:val="single"/>
        </w:rPr>
      </w:pPr>
      <w:bookmarkStart w:id="0" w:name="_GoBack"/>
      <w:bookmarkEnd w:id="0"/>
      <w:r w:rsidRPr="006A5F1C">
        <w:rPr>
          <w:rFonts w:ascii="Constantia" w:hAnsi="Constantia" w:cs="Kartika"/>
          <w:b/>
          <w:u w:val="single"/>
        </w:rPr>
        <w:t>Expectations:</w:t>
      </w:r>
      <w:r>
        <w:rPr>
          <w:rFonts w:ascii="Constantia" w:hAnsi="Constantia" w:cs="Kartika"/>
        </w:rPr>
        <w:t xml:space="preserve"> </w:t>
      </w:r>
    </w:p>
    <w:p w:rsidR="00FC320D" w:rsidRDefault="00FC320D" w:rsidP="00FC320D">
      <w:pPr>
        <w:spacing w:after="0"/>
        <w:jc w:val="center"/>
        <w:rPr>
          <w:rFonts w:ascii="Constantia" w:hAnsi="Constantia" w:cs="Kartika"/>
          <w:b/>
          <w:i/>
        </w:rPr>
      </w:pPr>
      <w:r w:rsidRPr="00900267">
        <w:rPr>
          <w:rFonts w:ascii="Constantia" w:hAnsi="Constantia" w:cs="Kartika"/>
          <w:b/>
          <w:i/>
        </w:rPr>
        <w:t xml:space="preserve">“Do not do anything </w:t>
      </w:r>
      <w:r>
        <w:rPr>
          <w:rFonts w:ascii="Constantia" w:hAnsi="Constantia" w:cs="Kartika"/>
          <w:b/>
          <w:i/>
        </w:rPr>
        <w:t>to disrespect</w:t>
      </w:r>
      <w:r w:rsidRPr="00900267">
        <w:rPr>
          <w:rFonts w:ascii="Constantia" w:hAnsi="Constantia" w:cs="Kartika"/>
          <w:b/>
          <w:i/>
        </w:rPr>
        <w:t xml:space="preserve"> yourself,</w:t>
      </w:r>
      <w:r>
        <w:rPr>
          <w:rFonts w:ascii="Constantia" w:hAnsi="Constantia" w:cs="Kartika"/>
          <w:b/>
          <w:i/>
        </w:rPr>
        <w:t xml:space="preserve"> me,</w:t>
      </w:r>
      <w:r w:rsidRPr="00900267">
        <w:rPr>
          <w:rFonts w:ascii="Constantia" w:hAnsi="Constantia" w:cs="Kartika"/>
          <w:b/>
          <w:i/>
        </w:rPr>
        <w:t xml:space="preserve"> this class, this school, </w:t>
      </w:r>
      <w:r>
        <w:rPr>
          <w:rFonts w:ascii="Constantia" w:hAnsi="Constantia" w:cs="Kartika"/>
          <w:b/>
          <w:i/>
        </w:rPr>
        <w:t>or</w:t>
      </w:r>
      <w:r w:rsidRPr="00900267">
        <w:rPr>
          <w:rFonts w:ascii="Constantia" w:hAnsi="Constantia" w:cs="Kartika"/>
          <w:b/>
          <w:i/>
        </w:rPr>
        <w:t xml:space="preserve"> this community.”</w:t>
      </w:r>
    </w:p>
    <w:p w:rsidR="00FC320D" w:rsidRPr="00290788" w:rsidRDefault="00FC320D" w:rsidP="00FC320D">
      <w:pPr>
        <w:spacing w:after="0"/>
        <w:rPr>
          <w:rFonts w:ascii="Constantia" w:hAnsi="Constantia" w:cs="Kartika"/>
          <w:b/>
          <w:i/>
        </w:rPr>
      </w:pPr>
      <w:r>
        <w:rPr>
          <w:rFonts w:ascii="Constantia" w:hAnsi="Constantia" w:cs="Kartika"/>
          <w:b/>
          <w:i/>
        </w:rPr>
        <w:tab/>
        <w:t xml:space="preserve"> No food is allowed in class.</w:t>
      </w:r>
    </w:p>
    <w:p w:rsidR="00E22B52" w:rsidRDefault="00E22B52" w:rsidP="00E22B52">
      <w:pPr>
        <w:spacing w:after="0"/>
        <w:rPr>
          <w:rFonts w:ascii="Constantia" w:hAnsi="Constantia" w:cs="Kartika"/>
          <w:b/>
          <w:u w:val="single"/>
        </w:rPr>
      </w:pPr>
    </w:p>
    <w:p w:rsidR="00E22B52" w:rsidRPr="006A5F1C" w:rsidRDefault="00E22B52" w:rsidP="00E22B52">
      <w:pPr>
        <w:spacing w:after="0"/>
        <w:rPr>
          <w:rFonts w:ascii="Constantia" w:hAnsi="Constantia" w:cs="Kartika"/>
          <w:b/>
          <w:u w:val="single"/>
        </w:rPr>
      </w:pPr>
      <w:r w:rsidRPr="006A5F1C">
        <w:rPr>
          <w:rFonts w:ascii="Constantia" w:hAnsi="Constantia" w:cs="Kartika"/>
          <w:b/>
          <w:u w:val="single"/>
        </w:rPr>
        <w:t xml:space="preserve">Electronic Device Policy </w:t>
      </w:r>
    </w:p>
    <w:p w:rsidR="00E22B52" w:rsidRPr="006A5F1C" w:rsidRDefault="00E22B52" w:rsidP="00E22B52">
      <w:pPr>
        <w:spacing w:after="0"/>
        <w:rPr>
          <w:rFonts w:ascii="Constantia" w:hAnsi="Constantia" w:cs="Kartika"/>
          <w:b/>
        </w:rPr>
      </w:pPr>
      <w:r>
        <w:rPr>
          <w:rFonts w:ascii="Constantia" w:hAnsi="Constantia" w:cs="Kartika"/>
        </w:rPr>
        <w:t>Cell Phones, Smart Watches, and Tablets</w:t>
      </w:r>
      <w:r w:rsidRPr="00FE2371">
        <w:rPr>
          <w:rFonts w:ascii="Constantia" w:hAnsi="Constantia" w:cs="Kartika"/>
        </w:rPr>
        <w:t xml:space="preserve"> are not to be used in the classroom.  </w:t>
      </w:r>
      <w:r>
        <w:rPr>
          <w:rFonts w:ascii="Constantia" w:hAnsi="Constantia" w:cs="Kartika"/>
        </w:rPr>
        <w:t>Your cell phone (and smart watch if you have one) will be placed in your numbered pocket and will remain there all period</w:t>
      </w:r>
      <w:r w:rsidRPr="00FE2371">
        <w:rPr>
          <w:rFonts w:ascii="Constantia" w:hAnsi="Constantia" w:cs="Kartika"/>
        </w:rPr>
        <w:t xml:space="preserve">.  </w:t>
      </w:r>
      <w:r>
        <w:rPr>
          <w:rFonts w:ascii="Constantia" w:hAnsi="Constantia" w:cs="Kartika"/>
        </w:rPr>
        <w:t xml:space="preserve">If there are any problems or issues you may foresee about this policy it is your responsibility to come talk to me. </w:t>
      </w:r>
    </w:p>
    <w:p w:rsidR="00FE2371" w:rsidRDefault="00FE2371" w:rsidP="00FE2371">
      <w:pPr>
        <w:spacing w:after="0"/>
        <w:rPr>
          <w:rFonts w:ascii="Constantia" w:hAnsi="Constantia" w:cs="Kartika"/>
          <w:b/>
        </w:rPr>
      </w:pPr>
    </w:p>
    <w:p w:rsidR="00F91C2F" w:rsidRDefault="00F91C2F" w:rsidP="00F91C2F">
      <w:pPr>
        <w:spacing w:after="0"/>
        <w:rPr>
          <w:rFonts w:ascii="Constantia" w:hAnsi="Constantia" w:cs="Kartika"/>
          <w:b/>
          <w:u w:val="single"/>
        </w:rPr>
      </w:pPr>
      <w:r>
        <w:rPr>
          <w:rFonts w:ascii="Constantia" w:hAnsi="Constantia" w:cs="Kartika"/>
          <w:b/>
          <w:u w:val="single"/>
        </w:rPr>
        <w:t>Bathroom Policy</w:t>
      </w:r>
    </w:p>
    <w:p w:rsidR="00F91C2F" w:rsidRDefault="00F91C2F" w:rsidP="00F91C2F">
      <w:pPr>
        <w:spacing w:after="0"/>
        <w:rPr>
          <w:rFonts w:ascii="Constantia" w:hAnsi="Constantia" w:cs="Kartika"/>
        </w:rPr>
      </w:pPr>
      <w:r>
        <w:rPr>
          <w:rFonts w:ascii="Constantia" w:hAnsi="Constantia" w:cs="Kartika"/>
        </w:rPr>
        <w:t>One person may use the restroom at a time the last 5 minutes of class provided there is no direct instruction taking place.</w:t>
      </w:r>
    </w:p>
    <w:p w:rsidR="00F91C2F" w:rsidRPr="00E53B74" w:rsidRDefault="00F91C2F" w:rsidP="00FE2371">
      <w:pPr>
        <w:spacing w:after="0"/>
        <w:rPr>
          <w:rFonts w:ascii="Constantia" w:hAnsi="Constantia" w:cs="Kartika"/>
          <w:b/>
        </w:rPr>
      </w:pPr>
    </w:p>
    <w:p w:rsidR="00FE2371" w:rsidRPr="00E53B74" w:rsidRDefault="00FE2371" w:rsidP="00FE2371">
      <w:pPr>
        <w:spacing w:after="0"/>
        <w:rPr>
          <w:rFonts w:ascii="Constantia" w:hAnsi="Constantia" w:cs="Kartika"/>
          <w:b/>
        </w:rPr>
      </w:pPr>
      <w:r w:rsidRPr="00E53B74">
        <w:rPr>
          <w:rFonts w:ascii="Constantia" w:hAnsi="Constantia" w:cs="Kartika"/>
          <w:b/>
        </w:rPr>
        <w:t>Required Materials:</w:t>
      </w:r>
    </w:p>
    <w:tbl>
      <w:tblPr>
        <w:tblStyle w:val="TableGrid"/>
        <w:tblpPr w:leftFromText="180" w:rightFromText="180" w:vertAnchor="text" w:horzAnchor="margin" w:tblpY="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FE2371" w:rsidRPr="00E53B74" w:rsidTr="007C43DD">
        <w:trPr>
          <w:trHeight w:val="1443"/>
        </w:trPr>
        <w:tc>
          <w:tcPr>
            <w:tcW w:w="4788" w:type="dxa"/>
          </w:tcPr>
          <w:p w:rsidR="00FE2371" w:rsidRPr="00E53B74" w:rsidRDefault="00FE2371" w:rsidP="00FE2371">
            <w:pPr>
              <w:pStyle w:val="ListParagraph"/>
              <w:numPr>
                <w:ilvl w:val="0"/>
                <w:numId w:val="3"/>
              </w:numPr>
              <w:rPr>
                <w:rFonts w:ascii="Constantia" w:hAnsi="Constantia" w:cs="Kartika"/>
                <w:b/>
              </w:rPr>
            </w:pPr>
            <w:r w:rsidRPr="00E53B74">
              <w:rPr>
                <w:rFonts w:ascii="Constantia" w:hAnsi="Constantia" w:cs="Kartika"/>
                <w:b/>
              </w:rPr>
              <w:t>Pencils</w:t>
            </w:r>
          </w:p>
          <w:p w:rsidR="00FE2371" w:rsidRPr="00E53B74" w:rsidRDefault="00FE2371" w:rsidP="00FE2371">
            <w:pPr>
              <w:pStyle w:val="ListParagraph"/>
              <w:numPr>
                <w:ilvl w:val="0"/>
                <w:numId w:val="3"/>
              </w:numPr>
              <w:rPr>
                <w:rFonts w:ascii="Constantia" w:hAnsi="Constantia" w:cs="Kartika"/>
                <w:b/>
              </w:rPr>
            </w:pPr>
            <w:r w:rsidRPr="00E53B74">
              <w:rPr>
                <w:rFonts w:ascii="Constantia" w:hAnsi="Constantia" w:cs="Kartika"/>
              </w:rPr>
              <w:t>Graph Paper</w:t>
            </w:r>
          </w:p>
          <w:p w:rsidR="00E53B74" w:rsidRPr="00E53B74" w:rsidRDefault="00FE2371" w:rsidP="00FE2371">
            <w:pPr>
              <w:pStyle w:val="ListParagraph"/>
              <w:numPr>
                <w:ilvl w:val="0"/>
                <w:numId w:val="3"/>
              </w:numPr>
              <w:rPr>
                <w:rFonts w:ascii="Constantia" w:hAnsi="Constantia" w:cs="Kartika"/>
                <w:b/>
              </w:rPr>
            </w:pPr>
            <w:r w:rsidRPr="00E53B74">
              <w:rPr>
                <w:rFonts w:ascii="Constantia" w:hAnsi="Constantia" w:cs="Kartika"/>
              </w:rPr>
              <w:t>3 Ring Binder</w:t>
            </w:r>
          </w:p>
          <w:p w:rsidR="007C43DD" w:rsidRPr="007C43DD" w:rsidRDefault="007C43DD" w:rsidP="00FE2371">
            <w:pPr>
              <w:pStyle w:val="ListParagraph"/>
              <w:numPr>
                <w:ilvl w:val="0"/>
                <w:numId w:val="3"/>
              </w:numPr>
              <w:rPr>
                <w:rFonts w:ascii="Constantia" w:hAnsi="Constantia" w:cs="Kartika"/>
              </w:rPr>
            </w:pPr>
            <w:r w:rsidRPr="007C43DD">
              <w:rPr>
                <w:rFonts w:ascii="Constantia" w:hAnsi="Constantia" w:cs="Kartika"/>
              </w:rPr>
              <w:t>Tissues</w:t>
            </w:r>
          </w:p>
        </w:tc>
        <w:tc>
          <w:tcPr>
            <w:tcW w:w="5220" w:type="dxa"/>
          </w:tcPr>
          <w:p w:rsidR="00FE2371" w:rsidRPr="00E53B74" w:rsidRDefault="00FE2371" w:rsidP="00FE2371">
            <w:pPr>
              <w:pStyle w:val="ListParagraph"/>
              <w:numPr>
                <w:ilvl w:val="0"/>
                <w:numId w:val="3"/>
              </w:numPr>
              <w:rPr>
                <w:rFonts w:ascii="Constantia" w:hAnsi="Constantia" w:cs="Kartika"/>
                <w:b/>
              </w:rPr>
            </w:pPr>
            <w:r w:rsidRPr="00E53B74">
              <w:rPr>
                <w:rFonts w:ascii="Constantia" w:hAnsi="Constantia" w:cs="Kartika"/>
                <w:b/>
              </w:rPr>
              <w:t>Calculator: TI-84, TI-84 Plus, TI-84 Plus Silver</w:t>
            </w:r>
          </w:p>
          <w:p w:rsidR="00FE2371" w:rsidRPr="007C43DD" w:rsidRDefault="00E53B74" w:rsidP="00FE2371">
            <w:pPr>
              <w:pStyle w:val="ListParagraph"/>
              <w:numPr>
                <w:ilvl w:val="0"/>
                <w:numId w:val="3"/>
              </w:numPr>
              <w:rPr>
                <w:rFonts w:ascii="Constantia" w:hAnsi="Constantia" w:cs="Kartika"/>
                <w:b/>
              </w:rPr>
            </w:pPr>
            <w:r w:rsidRPr="00E53B74">
              <w:rPr>
                <w:rFonts w:ascii="Constantia" w:hAnsi="Constantia" w:cs="Kartika"/>
              </w:rPr>
              <w:t>Math Workbook</w:t>
            </w:r>
          </w:p>
          <w:p w:rsidR="007C43DD" w:rsidRPr="004E59EE" w:rsidRDefault="007C43DD" w:rsidP="00FE2371">
            <w:pPr>
              <w:pStyle w:val="ListParagraph"/>
              <w:numPr>
                <w:ilvl w:val="0"/>
                <w:numId w:val="3"/>
              </w:numPr>
              <w:rPr>
                <w:rFonts w:ascii="Constantia" w:hAnsi="Constantia" w:cs="Kartika"/>
                <w:b/>
              </w:rPr>
            </w:pPr>
            <w:r>
              <w:rPr>
                <w:rFonts w:ascii="Constantia" w:hAnsi="Constantia" w:cs="Kartika"/>
              </w:rPr>
              <w:t>Disinfectant Wipes</w:t>
            </w:r>
          </w:p>
        </w:tc>
      </w:tr>
    </w:tbl>
    <w:p w:rsidR="00FE2371" w:rsidRPr="00E53B74" w:rsidRDefault="00FE2371" w:rsidP="00FE2371">
      <w:pPr>
        <w:pStyle w:val="Footer"/>
        <w:tabs>
          <w:tab w:val="clear" w:pos="4320"/>
          <w:tab w:val="clear" w:pos="8640"/>
        </w:tabs>
        <w:rPr>
          <w:rFonts w:ascii="Constantia" w:hAnsi="Constantia" w:cs="Kartika"/>
          <w:b/>
          <w:i/>
          <w:sz w:val="22"/>
          <w:szCs w:val="22"/>
        </w:rPr>
      </w:pPr>
    </w:p>
    <w:p w:rsidR="00E53B74" w:rsidRDefault="00E53B74" w:rsidP="00FE2371">
      <w:pPr>
        <w:pStyle w:val="Footer"/>
        <w:tabs>
          <w:tab w:val="clear" w:pos="4320"/>
          <w:tab w:val="clear" w:pos="8640"/>
        </w:tabs>
        <w:rPr>
          <w:rFonts w:ascii="Constantia" w:hAnsi="Constantia" w:cs="Kartika"/>
          <w:b/>
          <w:sz w:val="22"/>
          <w:szCs w:val="22"/>
        </w:rPr>
      </w:pPr>
    </w:p>
    <w:p w:rsidR="00E53B74" w:rsidRDefault="00E53B74" w:rsidP="00FE2371">
      <w:pPr>
        <w:pStyle w:val="Footer"/>
        <w:tabs>
          <w:tab w:val="clear" w:pos="4320"/>
          <w:tab w:val="clear" w:pos="8640"/>
        </w:tabs>
        <w:rPr>
          <w:rFonts w:ascii="Constantia" w:hAnsi="Constantia" w:cs="Kartika"/>
          <w:b/>
          <w:sz w:val="22"/>
          <w:szCs w:val="22"/>
        </w:rPr>
      </w:pPr>
    </w:p>
    <w:p w:rsidR="00E53B74" w:rsidRDefault="00E53B74" w:rsidP="00FE2371">
      <w:pPr>
        <w:pStyle w:val="Footer"/>
        <w:tabs>
          <w:tab w:val="clear" w:pos="4320"/>
          <w:tab w:val="clear" w:pos="8640"/>
        </w:tabs>
        <w:rPr>
          <w:rFonts w:ascii="Constantia" w:hAnsi="Constantia" w:cs="Kartika"/>
          <w:b/>
          <w:sz w:val="22"/>
          <w:szCs w:val="22"/>
        </w:rPr>
      </w:pPr>
    </w:p>
    <w:p w:rsidR="004E59EE" w:rsidRDefault="004E59EE" w:rsidP="00FE2371">
      <w:pPr>
        <w:pStyle w:val="Footer"/>
        <w:tabs>
          <w:tab w:val="clear" w:pos="4320"/>
          <w:tab w:val="clear" w:pos="8640"/>
        </w:tabs>
        <w:rPr>
          <w:rFonts w:ascii="Constantia" w:hAnsi="Constantia" w:cs="Kartika"/>
          <w:b/>
          <w:sz w:val="22"/>
          <w:szCs w:val="22"/>
        </w:rPr>
      </w:pPr>
    </w:p>
    <w:p w:rsidR="007C43DD" w:rsidRDefault="007C43DD" w:rsidP="00FE2371">
      <w:pPr>
        <w:pStyle w:val="Footer"/>
        <w:tabs>
          <w:tab w:val="clear" w:pos="4320"/>
          <w:tab w:val="clear" w:pos="8640"/>
        </w:tabs>
        <w:rPr>
          <w:rFonts w:ascii="Constantia" w:hAnsi="Constantia" w:cs="Kartika"/>
          <w:b/>
          <w:sz w:val="22"/>
          <w:szCs w:val="22"/>
        </w:rPr>
      </w:pPr>
    </w:p>
    <w:p w:rsidR="00FE2371" w:rsidRPr="00E53B74" w:rsidRDefault="00FE2371" w:rsidP="00FE2371">
      <w:pPr>
        <w:pStyle w:val="Footer"/>
        <w:tabs>
          <w:tab w:val="clear" w:pos="4320"/>
          <w:tab w:val="clear" w:pos="8640"/>
        </w:tabs>
        <w:rPr>
          <w:rFonts w:ascii="Constantia" w:hAnsi="Constantia" w:cs="Kartika"/>
          <w:b/>
          <w:sz w:val="22"/>
          <w:szCs w:val="22"/>
        </w:rPr>
      </w:pPr>
      <w:r w:rsidRPr="00E53B74">
        <w:rPr>
          <w:rFonts w:ascii="Constantia" w:hAnsi="Constantia" w:cs="Kartika"/>
          <w:b/>
          <w:sz w:val="22"/>
          <w:szCs w:val="22"/>
        </w:rPr>
        <w:t>Grading Policies:</w:t>
      </w:r>
    </w:p>
    <w:p w:rsidR="00FE2371" w:rsidRPr="00E53B74" w:rsidRDefault="00FE2371" w:rsidP="00FE2371">
      <w:pPr>
        <w:pStyle w:val="Footer"/>
        <w:tabs>
          <w:tab w:val="clear" w:pos="4320"/>
          <w:tab w:val="clear" w:pos="8640"/>
        </w:tabs>
        <w:ind w:firstLine="720"/>
        <w:rPr>
          <w:rFonts w:ascii="Constantia" w:hAnsi="Constantia" w:cs="Kartika"/>
          <w:sz w:val="22"/>
          <w:szCs w:val="22"/>
        </w:rPr>
      </w:pPr>
      <w:r w:rsidRPr="00E53B74">
        <w:rPr>
          <w:rFonts w:ascii="Constantia" w:hAnsi="Constantia" w:cs="Kartika"/>
          <w:sz w:val="22"/>
          <w:szCs w:val="22"/>
        </w:rPr>
        <w:t>Your grade will be based on the following Criteria:</w:t>
      </w:r>
    </w:p>
    <w:p w:rsidR="00FE2371" w:rsidRPr="00E53B74"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ab/>
      </w:r>
      <w:r w:rsidRPr="00E53B74">
        <w:rPr>
          <w:rFonts w:ascii="Constantia" w:hAnsi="Constantia" w:cs="Kartika"/>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250"/>
      </w:tblGrid>
      <w:tr w:rsidR="00FE2371" w:rsidRPr="00E53B74" w:rsidTr="00FE2371">
        <w:trPr>
          <w:jc w:val="center"/>
        </w:trPr>
        <w:tc>
          <w:tcPr>
            <w:tcW w:w="3420" w:type="dxa"/>
          </w:tcPr>
          <w:p w:rsidR="00FE2371"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Homework/Participation</w:t>
            </w:r>
          </w:p>
          <w:p w:rsidR="004E59EE" w:rsidRPr="00E53B74" w:rsidRDefault="004E59EE" w:rsidP="00FE2371">
            <w:pPr>
              <w:pStyle w:val="Footer"/>
              <w:tabs>
                <w:tab w:val="clear" w:pos="4320"/>
                <w:tab w:val="clear" w:pos="8640"/>
              </w:tabs>
              <w:rPr>
                <w:rFonts w:ascii="Constantia" w:hAnsi="Constantia" w:cs="Kartika"/>
                <w:sz w:val="22"/>
                <w:szCs w:val="22"/>
              </w:rPr>
            </w:pPr>
          </w:p>
        </w:tc>
        <w:tc>
          <w:tcPr>
            <w:tcW w:w="2250" w:type="dxa"/>
          </w:tcPr>
          <w:p w:rsidR="00FE2371" w:rsidRPr="00E53B74" w:rsidRDefault="00E53B74" w:rsidP="00FE2371">
            <w:pPr>
              <w:pStyle w:val="Footer"/>
              <w:tabs>
                <w:tab w:val="clear" w:pos="4320"/>
                <w:tab w:val="clear" w:pos="8640"/>
              </w:tabs>
              <w:jc w:val="right"/>
              <w:rPr>
                <w:rFonts w:ascii="Constantia" w:hAnsi="Constantia" w:cs="Kartika"/>
                <w:sz w:val="22"/>
                <w:szCs w:val="22"/>
              </w:rPr>
            </w:pPr>
            <w:r>
              <w:rPr>
                <w:rFonts w:ascii="Constantia" w:hAnsi="Constantia" w:cs="Kartika"/>
                <w:sz w:val="22"/>
                <w:szCs w:val="22"/>
              </w:rPr>
              <w:t>15</w:t>
            </w:r>
            <w:r w:rsidR="00FE2371" w:rsidRPr="00E53B74">
              <w:rPr>
                <w:rFonts w:ascii="Constantia" w:hAnsi="Constantia" w:cs="Kartika"/>
                <w:sz w:val="22"/>
                <w:szCs w:val="22"/>
              </w:rPr>
              <w:t>%</w:t>
            </w:r>
          </w:p>
        </w:tc>
      </w:tr>
      <w:tr w:rsidR="00FE2371" w:rsidRPr="00E53B74" w:rsidTr="00FE2371">
        <w:trPr>
          <w:jc w:val="center"/>
        </w:trPr>
        <w:tc>
          <w:tcPr>
            <w:tcW w:w="3420" w:type="dxa"/>
          </w:tcPr>
          <w:p w:rsidR="00FE2371"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Quizzes</w:t>
            </w:r>
          </w:p>
          <w:p w:rsidR="004E59EE" w:rsidRPr="00E53B74" w:rsidRDefault="004E59EE" w:rsidP="00FE2371">
            <w:pPr>
              <w:pStyle w:val="Footer"/>
              <w:tabs>
                <w:tab w:val="clear" w:pos="4320"/>
                <w:tab w:val="clear" w:pos="8640"/>
              </w:tabs>
              <w:rPr>
                <w:rFonts w:ascii="Constantia" w:hAnsi="Constantia" w:cs="Kartika"/>
                <w:sz w:val="22"/>
                <w:szCs w:val="22"/>
              </w:rPr>
            </w:pPr>
          </w:p>
        </w:tc>
        <w:tc>
          <w:tcPr>
            <w:tcW w:w="2250" w:type="dxa"/>
          </w:tcPr>
          <w:p w:rsidR="00FE2371" w:rsidRPr="00E53B74" w:rsidRDefault="00FE2371" w:rsidP="00FE2371">
            <w:pPr>
              <w:pStyle w:val="Footer"/>
              <w:tabs>
                <w:tab w:val="clear" w:pos="4320"/>
                <w:tab w:val="clear" w:pos="8640"/>
              </w:tabs>
              <w:jc w:val="right"/>
              <w:rPr>
                <w:rFonts w:ascii="Constantia" w:hAnsi="Constantia" w:cs="Kartika"/>
                <w:sz w:val="22"/>
                <w:szCs w:val="22"/>
              </w:rPr>
            </w:pPr>
            <w:r w:rsidRPr="00E53B74">
              <w:rPr>
                <w:rFonts w:ascii="Constantia" w:hAnsi="Constantia" w:cs="Kartika"/>
                <w:sz w:val="22"/>
                <w:szCs w:val="22"/>
              </w:rPr>
              <w:t>25%</w:t>
            </w:r>
          </w:p>
        </w:tc>
      </w:tr>
      <w:tr w:rsidR="00FE2371" w:rsidRPr="00E53B74" w:rsidTr="00FE2371">
        <w:trPr>
          <w:jc w:val="center"/>
        </w:trPr>
        <w:tc>
          <w:tcPr>
            <w:tcW w:w="3420" w:type="dxa"/>
          </w:tcPr>
          <w:p w:rsidR="00FE2371" w:rsidRDefault="00FE2371" w:rsidP="004E59EE">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Chapter Tests</w:t>
            </w:r>
          </w:p>
          <w:p w:rsidR="004E59EE" w:rsidRPr="00E53B74" w:rsidRDefault="004E59EE" w:rsidP="004E59EE">
            <w:pPr>
              <w:pStyle w:val="Footer"/>
              <w:tabs>
                <w:tab w:val="clear" w:pos="4320"/>
                <w:tab w:val="clear" w:pos="8640"/>
              </w:tabs>
              <w:rPr>
                <w:rFonts w:ascii="Constantia" w:hAnsi="Constantia" w:cs="Kartika"/>
                <w:sz w:val="22"/>
                <w:szCs w:val="22"/>
              </w:rPr>
            </w:pPr>
          </w:p>
        </w:tc>
        <w:tc>
          <w:tcPr>
            <w:tcW w:w="2250" w:type="dxa"/>
          </w:tcPr>
          <w:p w:rsidR="00FE2371" w:rsidRPr="00E53B74" w:rsidRDefault="00E53B74" w:rsidP="00FE2371">
            <w:pPr>
              <w:pStyle w:val="Footer"/>
              <w:tabs>
                <w:tab w:val="clear" w:pos="4320"/>
                <w:tab w:val="clear" w:pos="8640"/>
              </w:tabs>
              <w:jc w:val="right"/>
              <w:rPr>
                <w:rFonts w:ascii="Constantia" w:hAnsi="Constantia" w:cs="Kartika"/>
                <w:sz w:val="22"/>
                <w:szCs w:val="22"/>
              </w:rPr>
            </w:pPr>
            <w:r>
              <w:rPr>
                <w:rFonts w:ascii="Constantia" w:hAnsi="Constantia" w:cs="Kartika"/>
                <w:sz w:val="22"/>
                <w:szCs w:val="22"/>
              </w:rPr>
              <w:t>45</w:t>
            </w:r>
            <w:r w:rsidR="00FE2371" w:rsidRPr="00E53B74">
              <w:rPr>
                <w:rFonts w:ascii="Constantia" w:hAnsi="Constantia" w:cs="Kartika"/>
                <w:sz w:val="22"/>
                <w:szCs w:val="22"/>
              </w:rPr>
              <w:t>%</w:t>
            </w:r>
          </w:p>
        </w:tc>
      </w:tr>
      <w:tr w:rsidR="00FE2371" w:rsidRPr="00E53B74" w:rsidTr="00FE2371">
        <w:trPr>
          <w:jc w:val="center"/>
        </w:trPr>
        <w:tc>
          <w:tcPr>
            <w:tcW w:w="3420" w:type="dxa"/>
          </w:tcPr>
          <w:p w:rsidR="00FE2371" w:rsidRPr="00E53B74"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Final Exam</w:t>
            </w:r>
          </w:p>
          <w:p w:rsidR="00FE2371" w:rsidRPr="00E53B74" w:rsidRDefault="00FE2371" w:rsidP="00FE2371">
            <w:pPr>
              <w:pStyle w:val="Footer"/>
              <w:tabs>
                <w:tab w:val="clear" w:pos="4320"/>
                <w:tab w:val="clear" w:pos="8640"/>
              </w:tabs>
              <w:rPr>
                <w:rFonts w:ascii="Constantia" w:hAnsi="Constantia" w:cs="Kartika"/>
                <w:sz w:val="22"/>
                <w:szCs w:val="22"/>
              </w:rPr>
            </w:pPr>
          </w:p>
        </w:tc>
        <w:tc>
          <w:tcPr>
            <w:tcW w:w="2250" w:type="dxa"/>
          </w:tcPr>
          <w:p w:rsidR="00FE2371" w:rsidRPr="00E53B74" w:rsidRDefault="00FE2371" w:rsidP="00FE2371">
            <w:pPr>
              <w:pStyle w:val="Footer"/>
              <w:tabs>
                <w:tab w:val="clear" w:pos="4320"/>
                <w:tab w:val="clear" w:pos="8640"/>
              </w:tabs>
              <w:jc w:val="right"/>
              <w:rPr>
                <w:rFonts w:ascii="Constantia" w:hAnsi="Constantia" w:cs="Kartika"/>
                <w:sz w:val="22"/>
                <w:szCs w:val="22"/>
              </w:rPr>
            </w:pPr>
            <w:r w:rsidRPr="00E53B74">
              <w:rPr>
                <w:rFonts w:ascii="Constantia" w:hAnsi="Constantia" w:cs="Kartika"/>
                <w:sz w:val="22"/>
                <w:szCs w:val="22"/>
              </w:rPr>
              <w:t>15%</w:t>
            </w:r>
          </w:p>
        </w:tc>
      </w:tr>
    </w:tbl>
    <w:p w:rsidR="00FE2371" w:rsidRPr="00E53B74" w:rsidRDefault="00FE2371" w:rsidP="004E59EE">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The grading scale is as follows: (</w:t>
      </w:r>
      <w:r w:rsidRPr="00E53B74">
        <w:rPr>
          <w:rFonts w:ascii="Constantia" w:hAnsi="Constantia" w:cs="Kartika"/>
          <w:b/>
          <w:sz w:val="22"/>
          <w:szCs w:val="22"/>
        </w:rPr>
        <w:t>grades will not be rounded as per department policy</w:t>
      </w:r>
      <w:r w:rsidRPr="00E53B74">
        <w:rPr>
          <w:rFonts w:ascii="Constantia" w:hAnsi="Constantia" w:cs="Kartika"/>
          <w:sz w:val="22"/>
          <w:szCs w:val="22"/>
        </w:rPr>
        <w:t>)</w:t>
      </w:r>
    </w:p>
    <w:p w:rsidR="004E59EE" w:rsidRDefault="004E59EE" w:rsidP="00FE2371">
      <w:pPr>
        <w:pStyle w:val="Footer"/>
        <w:tabs>
          <w:tab w:val="clear" w:pos="4320"/>
          <w:tab w:val="clear" w:pos="8640"/>
        </w:tabs>
        <w:jc w:val="center"/>
        <w:rPr>
          <w:rFonts w:ascii="Constantia" w:hAnsi="Constantia" w:cs="Kartika"/>
          <w:b/>
          <w:sz w:val="22"/>
          <w:szCs w:val="22"/>
        </w:rPr>
      </w:pPr>
    </w:p>
    <w:p w:rsidR="00FE2371" w:rsidRPr="00E53B74" w:rsidRDefault="00FE2371" w:rsidP="00FE2371">
      <w:pPr>
        <w:pStyle w:val="Footer"/>
        <w:tabs>
          <w:tab w:val="clear" w:pos="4320"/>
          <w:tab w:val="clear" w:pos="8640"/>
        </w:tabs>
        <w:jc w:val="center"/>
        <w:rPr>
          <w:rFonts w:ascii="Constantia" w:hAnsi="Constantia" w:cs="Kartika"/>
          <w:sz w:val="22"/>
          <w:szCs w:val="22"/>
        </w:rPr>
      </w:pPr>
      <w:r w:rsidRPr="00E53B74">
        <w:rPr>
          <w:rFonts w:ascii="Constantia" w:hAnsi="Constantia" w:cs="Kartika"/>
          <w:b/>
          <w:sz w:val="22"/>
          <w:szCs w:val="22"/>
        </w:rPr>
        <w:t>A</w:t>
      </w:r>
      <w:r w:rsidRPr="00E53B74">
        <w:rPr>
          <w:rFonts w:ascii="Constantia" w:hAnsi="Constantia" w:cs="Kartika"/>
          <w:sz w:val="22"/>
          <w:szCs w:val="22"/>
        </w:rPr>
        <w:t xml:space="preserve"> = 90% - 100%    </w:t>
      </w:r>
      <w:r w:rsidRPr="00E53B74">
        <w:rPr>
          <w:rFonts w:ascii="Constantia" w:hAnsi="Constantia" w:cs="Kartika"/>
          <w:b/>
          <w:sz w:val="22"/>
          <w:szCs w:val="22"/>
        </w:rPr>
        <w:t>B</w:t>
      </w:r>
      <w:r w:rsidRPr="00E53B74">
        <w:rPr>
          <w:rFonts w:ascii="Constantia" w:hAnsi="Constantia" w:cs="Kartika"/>
          <w:sz w:val="22"/>
          <w:szCs w:val="22"/>
        </w:rPr>
        <w:t xml:space="preserve"> = 80% - 89.99%    </w:t>
      </w:r>
      <w:r w:rsidRPr="00E53B74">
        <w:rPr>
          <w:rFonts w:ascii="Constantia" w:hAnsi="Constantia" w:cs="Kartika"/>
          <w:b/>
          <w:sz w:val="22"/>
          <w:szCs w:val="22"/>
        </w:rPr>
        <w:t>C</w:t>
      </w:r>
      <w:r w:rsidRPr="00E53B74">
        <w:rPr>
          <w:rFonts w:ascii="Constantia" w:hAnsi="Constantia" w:cs="Kartika"/>
          <w:sz w:val="22"/>
          <w:szCs w:val="22"/>
        </w:rPr>
        <w:t xml:space="preserve"> = 70% - 79.99%     </w:t>
      </w:r>
      <w:r w:rsidRPr="00E53B74">
        <w:rPr>
          <w:rFonts w:ascii="Constantia" w:hAnsi="Constantia" w:cs="Kartika"/>
          <w:b/>
          <w:sz w:val="22"/>
          <w:szCs w:val="22"/>
        </w:rPr>
        <w:t>D</w:t>
      </w:r>
      <w:r w:rsidRPr="00E53B74">
        <w:rPr>
          <w:rFonts w:ascii="Constantia" w:hAnsi="Constantia" w:cs="Kartika"/>
          <w:sz w:val="22"/>
          <w:szCs w:val="22"/>
        </w:rPr>
        <w:t xml:space="preserve"> = 60 - 69.99%    </w:t>
      </w:r>
      <w:r w:rsidRPr="00E53B74">
        <w:rPr>
          <w:rFonts w:ascii="Constantia" w:hAnsi="Constantia" w:cs="Kartika"/>
          <w:b/>
          <w:sz w:val="22"/>
          <w:szCs w:val="22"/>
        </w:rPr>
        <w:t>F</w:t>
      </w:r>
      <w:r w:rsidRPr="00E53B74">
        <w:rPr>
          <w:rFonts w:ascii="Constantia" w:hAnsi="Constantia" w:cs="Kartika"/>
          <w:sz w:val="22"/>
          <w:szCs w:val="22"/>
        </w:rPr>
        <w:t xml:space="preserve"> = 0% - 59.99%</w:t>
      </w:r>
    </w:p>
    <w:p w:rsidR="00FE2371" w:rsidRPr="00E53B74" w:rsidRDefault="00FE2371" w:rsidP="00FE2371">
      <w:pPr>
        <w:pStyle w:val="Footer"/>
        <w:tabs>
          <w:tab w:val="clear" w:pos="4320"/>
          <w:tab w:val="clear" w:pos="8640"/>
        </w:tabs>
        <w:jc w:val="center"/>
        <w:rPr>
          <w:rFonts w:ascii="Constantia" w:hAnsi="Constantia" w:cs="Kartika"/>
          <w:sz w:val="22"/>
          <w:szCs w:val="22"/>
        </w:rPr>
      </w:pPr>
    </w:p>
    <w:p w:rsidR="004E59EE" w:rsidRPr="00E53B74" w:rsidRDefault="004E59EE" w:rsidP="004E59EE">
      <w:pPr>
        <w:spacing w:after="0" w:line="240" w:lineRule="auto"/>
        <w:rPr>
          <w:rFonts w:ascii="Constantia" w:hAnsi="Constantia"/>
          <w:b/>
        </w:rPr>
      </w:pPr>
      <w:r w:rsidRPr="00E53B74">
        <w:rPr>
          <w:rFonts w:ascii="Constantia" w:hAnsi="Constantia"/>
          <w:b/>
        </w:rPr>
        <w:t xml:space="preserve">Attendance and Tardiness: </w:t>
      </w:r>
    </w:p>
    <w:p w:rsidR="004E59EE" w:rsidRPr="00E53B74" w:rsidRDefault="004E59EE" w:rsidP="004E59EE">
      <w:pPr>
        <w:spacing w:after="0" w:line="240" w:lineRule="auto"/>
        <w:ind w:left="720"/>
        <w:rPr>
          <w:rFonts w:ascii="Constantia" w:hAnsi="Constantia"/>
        </w:rPr>
      </w:pPr>
      <w:r w:rsidRPr="00E53B74">
        <w:rPr>
          <w:rFonts w:ascii="Constantia" w:hAnsi="Constantia"/>
        </w:rPr>
        <w:t>Excessive absenteeism and tardiness in any course creates a situation in which the student is less likely to succeed.  Tardiness will not be tolerated.  EHS attendance policies and procedures will be followed.</w:t>
      </w:r>
    </w:p>
    <w:p w:rsidR="004E59EE" w:rsidRPr="00E53B74" w:rsidRDefault="004E59EE" w:rsidP="004E59EE">
      <w:pPr>
        <w:spacing w:after="0" w:line="240" w:lineRule="auto"/>
        <w:ind w:left="720"/>
        <w:rPr>
          <w:rFonts w:ascii="Constantia" w:hAnsi="Constantia"/>
        </w:rPr>
      </w:pPr>
      <w:r w:rsidRPr="00E53B74">
        <w:rPr>
          <w:rFonts w:ascii="Constantia" w:hAnsi="Constantia"/>
        </w:rPr>
        <w:t xml:space="preserve">You have two school days for each day you are absent to make up homework.  If you do not make up the missed work within these time limits you will receive a zero for the assignment or test.  Test are to be made up during Wednesday morning access unless you make alternate arrangements with me.  </w:t>
      </w:r>
      <w:r>
        <w:rPr>
          <w:rFonts w:ascii="Constantia" w:hAnsi="Constantia"/>
        </w:rPr>
        <w:t>Any assignment in the grade book labeled as “Missing” may still be turned in.</w:t>
      </w:r>
    </w:p>
    <w:p w:rsidR="004E59EE" w:rsidRDefault="004E59EE" w:rsidP="00FE2371">
      <w:pPr>
        <w:pStyle w:val="Footer"/>
        <w:tabs>
          <w:tab w:val="clear" w:pos="4320"/>
          <w:tab w:val="clear" w:pos="8640"/>
        </w:tabs>
        <w:rPr>
          <w:rFonts w:ascii="Constantia" w:hAnsi="Constantia" w:cs="Kartika"/>
          <w:b/>
          <w:sz w:val="22"/>
          <w:szCs w:val="22"/>
        </w:rPr>
      </w:pPr>
    </w:p>
    <w:p w:rsidR="00FE2371" w:rsidRPr="00E53B74" w:rsidRDefault="00FE2371" w:rsidP="00FE2371">
      <w:pPr>
        <w:pStyle w:val="Footer"/>
        <w:tabs>
          <w:tab w:val="clear" w:pos="4320"/>
          <w:tab w:val="clear" w:pos="8640"/>
        </w:tabs>
        <w:rPr>
          <w:rFonts w:ascii="Constantia" w:hAnsi="Constantia" w:cs="Kartika"/>
          <w:b/>
          <w:sz w:val="22"/>
          <w:szCs w:val="22"/>
        </w:rPr>
      </w:pPr>
      <w:r w:rsidRPr="00E53B74">
        <w:rPr>
          <w:rFonts w:ascii="Constantia" w:hAnsi="Constantia" w:cs="Kartika"/>
          <w:b/>
          <w:sz w:val="22"/>
          <w:szCs w:val="22"/>
        </w:rPr>
        <w:t>Homework/Participation:</w:t>
      </w:r>
    </w:p>
    <w:p w:rsidR="002423CB" w:rsidRPr="00E53B74" w:rsidRDefault="002423CB" w:rsidP="00E53B74">
      <w:pPr>
        <w:pStyle w:val="Footer"/>
        <w:tabs>
          <w:tab w:val="clear" w:pos="4320"/>
          <w:tab w:val="clear" w:pos="8640"/>
        </w:tabs>
        <w:ind w:left="720"/>
        <w:rPr>
          <w:rFonts w:ascii="Constantia" w:hAnsi="Constantia" w:cs="Kartika"/>
          <w:b/>
          <w:sz w:val="22"/>
          <w:szCs w:val="22"/>
        </w:rPr>
      </w:pPr>
      <w:r w:rsidRPr="00E53B74">
        <w:rPr>
          <w:rFonts w:ascii="Constantia" w:hAnsi="Constantia" w:cs="Kartika"/>
          <w:sz w:val="22"/>
          <w:szCs w:val="22"/>
        </w:rPr>
        <w:t>Homework will be given each day, and is to be completed by the following class pe</w:t>
      </w:r>
      <w:r w:rsidR="00F91C2F">
        <w:rPr>
          <w:rFonts w:ascii="Constantia" w:hAnsi="Constantia" w:cs="Kartika"/>
          <w:sz w:val="22"/>
          <w:szCs w:val="22"/>
        </w:rPr>
        <w:t xml:space="preserve">riod. (unless otherwise noted) </w:t>
      </w:r>
      <w:r w:rsidRPr="00E53B74">
        <w:rPr>
          <w:rFonts w:ascii="Constantia" w:hAnsi="Constantia" w:cs="Kartika"/>
          <w:sz w:val="22"/>
          <w:szCs w:val="22"/>
        </w:rPr>
        <w:t xml:space="preserve">A daily homework grade will be given based on the completion of the assignment. (all homework assignments must include the original problem, your work, and </w:t>
      </w:r>
      <w:r w:rsidR="00F91C2F">
        <w:rPr>
          <w:rFonts w:ascii="Constantia" w:hAnsi="Constantia" w:cs="Kartika"/>
          <w:sz w:val="22"/>
          <w:szCs w:val="22"/>
        </w:rPr>
        <w:t xml:space="preserve">answer to receive full credit) </w:t>
      </w:r>
      <w:r w:rsidRPr="00E53B74">
        <w:rPr>
          <w:rFonts w:ascii="Constantia" w:hAnsi="Constantia" w:cs="Kartika"/>
          <w:sz w:val="22"/>
          <w:szCs w:val="22"/>
        </w:rPr>
        <w:t>It is important that you keep all assignments until you see that they have been recorded in parent portal/infinite campus.  Likewise, it is important that you make sure the grade was recorded correctly.  I would prefer your assignments be on graph paper, in pencil, and in your notebook</w:t>
      </w:r>
      <w:r w:rsidRPr="004E59EE">
        <w:rPr>
          <w:rFonts w:ascii="Constantia" w:hAnsi="Constantia" w:cs="Kartika"/>
          <w:b/>
          <w:sz w:val="22"/>
          <w:szCs w:val="22"/>
        </w:rPr>
        <w:t>.  Late homework will not be accepted.</w:t>
      </w:r>
      <w:r w:rsidRPr="00E53B74">
        <w:rPr>
          <w:rFonts w:ascii="Constantia" w:hAnsi="Constantia" w:cs="Kartika"/>
          <w:sz w:val="22"/>
          <w:szCs w:val="22"/>
        </w:rPr>
        <w:t xml:space="preserve">  Your participation grade will be included in your homework grade and will only involve points being subtracted.  Points will be subtracted for unacceptable behaviors including, but not limited to: tardiness, coming to class unprepared, disrupting others or yourself, or disrespect.  </w:t>
      </w:r>
      <w:r w:rsidRPr="00E53B74">
        <w:rPr>
          <w:rFonts w:ascii="Constantia" w:hAnsi="Constantia" w:cs="Kartika"/>
          <w:i/>
          <w:sz w:val="22"/>
          <w:szCs w:val="22"/>
          <w:u w:val="wave"/>
        </w:rPr>
        <w:t xml:space="preserve">  </w:t>
      </w:r>
    </w:p>
    <w:p w:rsidR="00FE2371" w:rsidRPr="00E53B74" w:rsidRDefault="00FE2371" w:rsidP="00FE2371">
      <w:pPr>
        <w:pStyle w:val="Footer"/>
        <w:tabs>
          <w:tab w:val="clear" w:pos="4320"/>
          <w:tab w:val="clear" w:pos="8640"/>
        </w:tabs>
        <w:rPr>
          <w:rFonts w:ascii="Constantia" w:hAnsi="Constantia" w:cs="Kartika"/>
          <w:b/>
          <w:sz w:val="22"/>
          <w:szCs w:val="22"/>
        </w:rPr>
      </w:pPr>
    </w:p>
    <w:p w:rsidR="00FE2371" w:rsidRPr="00E53B74" w:rsidRDefault="00FE2371" w:rsidP="00FE2371">
      <w:pPr>
        <w:pStyle w:val="Footer"/>
        <w:tabs>
          <w:tab w:val="clear" w:pos="4320"/>
          <w:tab w:val="clear" w:pos="8640"/>
        </w:tabs>
        <w:rPr>
          <w:rFonts w:ascii="Constantia" w:hAnsi="Constantia" w:cs="Kartika"/>
          <w:b/>
          <w:sz w:val="22"/>
          <w:szCs w:val="22"/>
        </w:rPr>
      </w:pPr>
      <w:r w:rsidRPr="00E53B74">
        <w:rPr>
          <w:rFonts w:ascii="Constantia" w:hAnsi="Constantia" w:cs="Kartika"/>
          <w:b/>
          <w:sz w:val="22"/>
          <w:szCs w:val="22"/>
        </w:rPr>
        <w:t>Quizzes:</w:t>
      </w:r>
    </w:p>
    <w:p w:rsidR="002423CB" w:rsidRPr="00E53B74" w:rsidRDefault="002423CB" w:rsidP="00E53B74">
      <w:pPr>
        <w:pStyle w:val="Footer"/>
        <w:tabs>
          <w:tab w:val="clear" w:pos="4320"/>
          <w:tab w:val="clear" w:pos="8640"/>
          <w:tab w:val="left" w:pos="5040"/>
        </w:tabs>
        <w:ind w:left="720"/>
        <w:rPr>
          <w:rFonts w:ascii="Constantia" w:hAnsi="Constantia"/>
          <w:sz w:val="22"/>
          <w:szCs w:val="22"/>
        </w:rPr>
      </w:pPr>
      <w:r w:rsidRPr="00E53B74">
        <w:rPr>
          <w:rFonts w:ascii="Constantia" w:hAnsi="Constantia"/>
          <w:sz w:val="22"/>
          <w:szCs w:val="22"/>
        </w:rPr>
        <w:t xml:space="preserve">Quizzes will be given frequently.  Make ups on quizzes will not happen.  Instead, I will record the percent you make on the chapter test for the missed quiz.  For example, if you make an 80% on the test, I will record 40 </w:t>
      </w:r>
      <w:r w:rsidR="004E59EE">
        <w:rPr>
          <w:rFonts w:ascii="Constantia" w:hAnsi="Constantia"/>
          <w:sz w:val="22"/>
          <w:szCs w:val="22"/>
        </w:rPr>
        <w:t>out of 50 for the missed quiz.</w:t>
      </w:r>
      <w:r w:rsidRPr="00E53B74">
        <w:rPr>
          <w:rFonts w:ascii="Constantia" w:hAnsi="Constantia"/>
          <w:sz w:val="22"/>
          <w:szCs w:val="22"/>
        </w:rPr>
        <w:t xml:space="preserve">  If your absence is pre-arranged I will gladly let you take it before your absence. </w:t>
      </w:r>
    </w:p>
    <w:p w:rsidR="00FE2371" w:rsidRPr="00E53B74" w:rsidRDefault="00FE2371" w:rsidP="00FE2371">
      <w:pPr>
        <w:pStyle w:val="Footer"/>
        <w:tabs>
          <w:tab w:val="clear" w:pos="4320"/>
          <w:tab w:val="clear" w:pos="8640"/>
          <w:tab w:val="left" w:pos="5040"/>
        </w:tabs>
        <w:rPr>
          <w:rFonts w:ascii="Constantia" w:hAnsi="Constantia"/>
          <w:sz w:val="22"/>
          <w:szCs w:val="22"/>
        </w:rPr>
      </w:pPr>
    </w:p>
    <w:p w:rsidR="00FE2371" w:rsidRPr="00E53B74" w:rsidRDefault="00FE2371" w:rsidP="00FE2371">
      <w:pPr>
        <w:pStyle w:val="Footer"/>
        <w:tabs>
          <w:tab w:val="clear" w:pos="4320"/>
          <w:tab w:val="clear" w:pos="8640"/>
          <w:tab w:val="left" w:pos="5040"/>
        </w:tabs>
        <w:rPr>
          <w:rFonts w:ascii="Constantia" w:hAnsi="Constantia"/>
          <w:b/>
          <w:sz w:val="22"/>
          <w:szCs w:val="22"/>
        </w:rPr>
      </w:pPr>
      <w:r w:rsidRPr="00E53B74">
        <w:rPr>
          <w:rFonts w:ascii="Constantia" w:hAnsi="Constantia"/>
          <w:b/>
          <w:sz w:val="22"/>
          <w:szCs w:val="22"/>
        </w:rPr>
        <w:t>Tests:</w:t>
      </w:r>
    </w:p>
    <w:p w:rsidR="00FE2371" w:rsidRPr="00E53B74" w:rsidRDefault="002423CB" w:rsidP="00E53B74">
      <w:pPr>
        <w:pStyle w:val="Footer"/>
        <w:tabs>
          <w:tab w:val="clear" w:pos="4320"/>
          <w:tab w:val="clear" w:pos="8640"/>
          <w:tab w:val="left" w:pos="3960"/>
          <w:tab w:val="left" w:pos="5040"/>
        </w:tabs>
        <w:ind w:left="720"/>
        <w:rPr>
          <w:rFonts w:ascii="Constantia" w:hAnsi="Constantia"/>
          <w:sz w:val="22"/>
          <w:szCs w:val="22"/>
        </w:rPr>
      </w:pPr>
      <w:r w:rsidRPr="00E53B74">
        <w:rPr>
          <w:rFonts w:ascii="Constantia" w:hAnsi="Constantia"/>
          <w:sz w:val="22"/>
          <w:szCs w:val="22"/>
        </w:rPr>
        <w:t>Tests will be at the end of each chapter. No notes, notecards, or books may be used during tests.  You will be advised, in advance, which formulas you need to memorize and which I will give to you.  In the case that you miss a test day you will need to schedule a day to make it up.  You have two days for every day you were gone to come to me and schedule a time to make up a test.  If you fail to do this, you will receive a zero on that test.  If your absence is unexcused your final score on that test will be 10% lower.</w:t>
      </w:r>
    </w:p>
    <w:p w:rsidR="00FE2371" w:rsidRPr="004E59EE" w:rsidRDefault="00FE2371" w:rsidP="004E59EE">
      <w:pPr>
        <w:pStyle w:val="Footer"/>
        <w:tabs>
          <w:tab w:val="clear" w:pos="4320"/>
          <w:tab w:val="clear" w:pos="8640"/>
          <w:tab w:val="left" w:pos="3960"/>
          <w:tab w:val="left" w:pos="5040"/>
        </w:tabs>
        <w:rPr>
          <w:rFonts w:ascii="Constantia" w:hAnsi="Constantia"/>
          <w:b/>
          <w:sz w:val="22"/>
          <w:szCs w:val="22"/>
        </w:rPr>
      </w:pPr>
      <w:r w:rsidRPr="00E53B74">
        <w:rPr>
          <w:rFonts w:ascii="Constantia" w:hAnsi="Constantia"/>
          <w:b/>
          <w:sz w:val="22"/>
          <w:szCs w:val="22"/>
        </w:rPr>
        <w:t xml:space="preserve">             </w:t>
      </w:r>
      <w:r w:rsidRPr="00E53B74">
        <w:rPr>
          <w:rFonts w:ascii="Constantia" w:hAnsi="Constantia"/>
          <w:b/>
          <w:i/>
          <w:sz w:val="22"/>
          <w:szCs w:val="22"/>
        </w:rPr>
        <w:t xml:space="preserve">Note: </w:t>
      </w:r>
      <w:r w:rsidRPr="00E53B74">
        <w:rPr>
          <w:rFonts w:ascii="Constantia" w:hAnsi="Constantia"/>
          <w:i/>
          <w:sz w:val="22"/>
          <w:szCs w:val="22"/>
        </w:rPr>
        <w:t>No retakes or corrections for credit are allowed on tests or quizzes.</w:t>
      </w:r>
      <w:r w:rsidR="004E59EE">
        <w:rPr>
          <w:rFonts w:ascii="Constantia" w:hAnsi="Constantia"/>
          <w:i/>
          <w:sz w:val="22"/>
          <w:szCs w:val="22"/>
        </w:rPr>
        <w:t xml:space="preserve"> </w:t>
      </w:r>
      <w:r w:rsidR="004E59EE" w:rsidRPr="004E59EE">
        <w:rPr>
          <w:rFonts w:ascii="Constantia" w:hAnsi="Constantia"/>
          <w:i/>
          <w:sz w:val="22"/>
          <w:szCs w:val="22"/>
        </w:rPr>
        <w:t xml:space="preserve"> </w:t>
      </w:r>
      <w:r w:rsidRPr="004E59EE">
        <w:rPr>
          <w:rFonts w:ascii="Constantia" w:hAnsi="Constantia"/>
          <w:i/>
          <w:sz w:val="22"/>
          <w:szCs w:val="22"/>
        </w:rPr>
        <w:t>All tests must be done in pencil.</w:t>
      </w:r>
    </w:p>
    <w:p w:rsidR="004E59EE" w:rsidRDefault="004E59EE" w:rsidP="00FE2371">
      <w:pPr>
        <w:spacing w:after="0" w:line="240" w:lineRule="auto"/>
        <w:rPr>
          <w:rFonts w:ascii="Constantia" w:hAnsi="Constantia"/>
          <w:b/>
        </w:rPr>
      </w:pPr>
    </w:p>
    <w:p w:rsidR="002423CB" w:rsidRPr="00E53B74" w:rsidRDefault="002423CB" w:rsidP="00FE2371">
      <w:pPr>
        <w:spacing w:after="0" w:line="240" w:lineRule="auto"/>
        <w:rPr>
          <w:rFonts w:ascii="Constantia" w:hAnsi="Constantia"/>
          <w:b/>
        </w:rPr>
      </w:pPr>
      <w:r w:rsidRPr="00E53B74">
        <w:rPr>
          <w:rFonts w:ascii="Constantia" w:hAnsi="Constantia"/>
          <w:b/>
        </w:rPr>
        <w:t>Final Exam:</w:t>
      </w:r>
    </w:p>
    <w:p w:rsidR="002423CB" w:rsidRPr="00E53B74" w:rsidRDefault="002423CB" w:rsidP="00E53B74">
      <w:pPr>
        <w:spacing w:after="0" w:line="240" w:lineRule="auto"/>
        <w:ind w:left="720"/>
        <w:rPr>
          <w:rFonts w:ascii="Constantia" w:hAnsi="Constantia"/>
        </w:rPr>
      </w:pPr>
      <w:r w:rsidRPr="00E53B74">
        <w:rPr>
          <w:rFonts w:ascii="Constantia" w:hAnsi="Constantia"/>
        </w:rPr>
        <w:t xml:space="preserve">Your final exam will be cumulative for each semester and will be the same across all </w:t>
      </w:r>
      <w:r w:rsidR="004E59EE">
        <w:rPr>
          <w:rFonts w:ascii="Constantia" w:hAnsi="Constantia"/>
        </w:rPr>
        <w:t>Pre Calc</w:t>
      </w:r>
      <w:r w:rsidRPr="00E53B74">
        <w:rPr>
          <w:rFonts w:ascii="Constantia" w:hAnsi="Constantia"/>
        </w:rPr>
        <w:t xml:space="preserve"> classes. </w:t>
      </w:r>
      <w:r w:rsidR="004E59EE">
        <w:rPr>
          <w:rFonts w:ascii="Constantia" w:hAnsi="Constantia"/>
        </w:rPr>
        <w:t>It is 15% of your grade.</w:t>
      </w:r>
      <w:r w:rsidRPr="00E53B74">
        <w:rPr>
          <w:rFonts w:ascii="Constantia" w:hAnsi="Constantia"/>
        </w:rPr>
        <w:t xml:space="preserve"> </w:t>
      </w:r>
    </w:p>
    <w:p w:rsidR="00FE2371" w:rsidRPr="00E53B74" w:rsidRDefault="00FE2371" w:rsidP="00FE2371">
      <w:pPr>
        <w:spacing w:after="0" w:line="240" w:lineRule="auto"/>
        <w:rPr>
          <w:rFonts w:ascii="Constantia" w:hAnsi="Constantia"/>
        </w:rPr>
      </w:pPr>
    </w:p>
    <w:p w:rsidR="00FE2371" w:rsidRPr="00E53B74" w:rsidRDefault="00FE2371" w:rsidP="00FE2371">
      <w:pPr>
        <w:spacing w:after="0" w:line="240" w:lineRule="auto"/>
        <w:rPr>
          <w:rFonts w:ascii="Constantia" w:hAnsi="Constantia"/>
          <w:b/>
        </w:rPr>
      </w:pPr>
      <w:r w:rsidRPr="00E53B74">
        <w:rPr>
          <w:rFonts w:ascii="Constantia" w:hAnsi="Constantia"/>
          <w:b/>
        </w:rPr>
        <w:t>Extra Help and Additional Resources:</w:t>
      </w:r>
    </w:p>
    <w:p w:rsidR="00FE2371" w:rsidRPr="00E53B74" w:rsidRDefault="00FE2371" w:rsidP="00E53B74">
      <w:pPr>
        <w:spacing w:after="0" w:line="240" w:lineRule="auto"/>
        <w:ind w:left="720"/>
        <w:rPr>
          <w:rFonts w:ascii="Constantia" w:hAnsi="Constantia"/>
        </w:rPr>
      </w:pPr>
      <w:r w:rsidRPr="00E53B74">
        <w:rPr>
          <w:rFonts w:ascii="Constantia" w:hAnsi="Constantia"/>
        </w:rPr>
        <w:t xml:space="preserve">If you feel like you need extra assistance or have any questions please feel free to contact me via email </w:t>
      </w:r>
      <w:hyperlink r:id="rId8" w:history="1">
        <w:r w:rsidR="00F91C2F" w:rsidRPr="00DB6EBB">
          <w:rPr>
            <w:rStyle w:val="Hyperlink"/>
            <w:rFonts w:ascii="Constantia" w:hAnsi="Constantia"/>
          </w:rPr>
          <w:t>madelynn.hornecker@jeffco.k12.co.us</w:t>
        </w:r>
      </w:hyperlink>
      <w:r w:rsidRPr="00E53B74">
        <w:rPr>
          <w:rFonts w:ascii="Constantia" w:hAnsi="Constantia"/>
        </w:rPr>
        <w:t xml:space="preserve"> or phone 303-982-5151.  I am available any day before school and Monday, Tuesday, and Thursday after school until 3:15. </w:t>
      </w:r>
      <w:r w:rsidR="002423CB" w:rsidRPr="00E53B74">
        <w:rPr>
          <w:rFonts w:ascii="Constantia" w:hAnsi="Constantia"/>
        </w:rPr>
        <w:t>Remind will also be used as a communication tool so you may reply via the online messages I send you to your phone.</w:t>
      </w:r>
    </w:p>
    <w:p w:rsidR="00FE2371" w:rsidRPr="00E53B74" w:rsidRDefault="00FE2371" w:rsidP="00FE2371">
      <w:pPr>
        <w:spacing w:after="0" w:line="240" w:lineRule="auto"/>
        <w:rPr>
          <w:rFonts w:ascii="Constantia" w:hAnsi="Constantia"/>
        </w:rPr>
      </w:pPr>
    </w:p>
    <w:p w:rsidR="00FE2371" w:rsidRPr="00E53B74" w:rsidRDefault="00FE2371" w:rsidP="00E53B74">
      <w:pPr>
        <w:spacing w:after="0" w:line="240" w:lineRule="auto"/>
        <w:ind w:left="720"/>
        <w:rPr>
          <w:rFonts w:ascii="Constantia" w:hAnsi="Constantia"/>
        </w:rPr>
      </w:pPr>
      <w:r w:rsidRPr="00E53B74">
        <w:rPr>
          <w:rFonts w:ascii="Constantia" w:hAnsi="Constantia"/>
        </w:rPr>
        <w:t xml:space="preserve">By signing this I know you have read and agreed to the expectations laid out.  Please have your parent/guardian sign this so they know what is expected of you and this course as well.  </w:t>
      </w:r>
    </w:p>
    <w:p w:rsidR="00FE2371" w:rsidRDefault="00FE2371" w:rsidP="00FE2371">
      <w:pPr>
        <w:spacing w:after="0" w:line="240" w:lineRule="auto"/>
        <w:rPr>
          <w:rFonts w:ascii="Constantia" w:hAnsi="Constantia"/>
        </w:rPr>
      </w:pPr>
    </w:p>
    <w:p w:rsidR="00F91C2F" w:rsidRDefault="00F91C2F" w:rsidP="00FE2371">
      <w:pPr>
        <w:spacing w:after="0" w:line="240" w:lineRule="auto"/>
        <w:rPr>
          <w:rFonts w:ascii="Constantia" w:hAnsi="Constantia"/>
        </w:rPr>
      </w:pPr>
    </w:p>
    <w:p w:rsidR="00F91C2F" w:rsidRPr="00E53B74" w:rsidRDefault="00F91C2F" w:rsidP="00FE2371">
      <w:pPr>
        <w:spacing w:after="0" w:line="240" w:lineRule="auto"/>
        <w:rPr>
          <w:rFonts w:ascii="Constantia" w:hAnsi="Constantia"/>
        </w:rPr>
      </w:pPr>
    </w:p>
    <w:p w:rsidR="00E53B74" w:rsidRPr="00E53B74" w:rsidRDefault="00E53B74" w:rsidP="00E53B74">
      <w:r>
        <w:t>________________________</w:t>
      </w:r>
      <w:r>
        <w:tab/>
      </w:r>
      <w:r>
        <w:tab/>
        <w:t>________________________</w:t>
      </w:r>
      <w:r>
        <w:tab/>
      </w:r>
      <w:r>
        <w:tab/>
        <w:t>________________________</w:t>
      </w:r>
    </w:p>
    <w:p w:rsidR="00FE2371" w:rsidRPr="004E59EE" w:rsidRDefault="00E53B74" w:rsidP="004E59EE">
      <w:r w:rsidRPr="00E53B74">
        <w:rPr>
          <w:rFonts w:ascii="Constantia" w:hAnsi="Constantia"/>
        </w:rPr>
        <w:t xml:space="preserve">Student Printed Name </w:t>
      </w:r>
      <w:r>
        <w:rPr>
          <w:rFonts w:ascii="Constantia" w:hAnsi="Constantia"/>
        </w:rPr>
        <w:tab/>
      </w:r>
      <w:r>
        <w:rPr>
          <w:rFonts w:ascii="Constantia" w:hAnsi="Constantia"/>
        </w:rPr>
        <w:tab/>
      </w:r>
      <w:r w:rsidRPr="00E53B74">
        <w:rPr>
          <w:rFonts w:ascii="Constantia" w:hAnsi="Constantia"/>
        </w:rPr>
        <w:t xml:space="preserve">Student Signature </w:t>
      </w:r>
      <w:r>
        <w:rPr>
          <w:rFonts w:ascii="Constantia" w:hAnsi="Constantia"/>
        </w:rPr>
        <w:tab/>
      </w:r>
      <w:r>
        <w:rPr>
          <w:rFonts w:ascii="Constantia" w:hAnsi="Constantia"/>
        </w:rPr>
        <w:tab/>
      </w:r>
      <w:r>
        <w:rPr>
          <w:rFonts w:ascii="Constantia" w:hAnsi="Constantia"/>
        </w:rPr>
        <w:tab/>
      </w:r>
      <w:r w:rsidRPr="00E53B74">
        <w:rPr>
          <w:rFonts w:ascii="Constantia" w:hAnsi="Constantia"/>
        </w:rPr>
        <w:t>Parent Signature</w:t>
      </w:r>
      <w:r w:rsidR="00FE2371" w:rsidRPr="00E53B74">
        <w:rPr>
          <w:rFonts w:ascii="Constantia" w:hAnsi="Constantia"/>
        </w:rPr>
        <w:t xml:space="preserve">     </w:t>
      </w:r>
    </w:p>
    <w:sectPr w:rsidR="00FE2371" w:rsidRPr="004E59EE" w:rsidSect="004E59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71" w:rsidRDefault="00FE2371" w:rsidP="00FE2371">
      <w:pPr>
        <w:spacing w:after="0" w:line="240" w:lineRule="auto"/>
      </w:pPr>
      <w:r>
        <w:separator/>
      </w:r>
    </w:p>
  </w:endnote>
  <w:endnote w:type="continuationSeparator" w:id="0">
    <w:p w:rsidR="00FE2371" w:rsidRDefault="00FE2371" w:rsidP="00F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71" w:rsidRDefault="00FE2371" w:rsidP="00FE2371">
      <w:pPr>
        <w:spacing w:after="0" w:line="240" w:lineRule="auto"/>
      </w:pPr>
      <w:r>
        <w:separator/>
      </w:r>
    </w:p>
  </w:footnote>
  <w:footnote w:type="continuationSeparator" w:id="0">
    <w:p w:rsidR="00FE2371" w:rsidRDefault="00FE2371" w:rsidP="00FE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09EB"/>
    <w:multiLevelType w:val="hybridMultilevel"/>
    <w:tmpl w:val="4F34EA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5D963C5"/>
    <w:multiLevelType w:val="hybridMultilevel"/>
    <w:tmpl w:val="7094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E4376B"/>
    <w:multiLevelType w:val="hybridMultilevel"/>
    <w:tmpl w:val="5F76C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71"/>
    <w:rsid w:val="00052D21"/>
    <w:rsid w:val="000F292E"/>
    <w:rsid w:val="002423CB"/>
    <w:rsid w:val="002D4642"/>
    <w:rsid w:val="004E59EE"/>
    <w:rsid w:val="006F73D7"/>
    <w:rsid w:val="007C43DD"/>
    <w:rsid w:val="00A25A6A"/>
    <w:rsid w:val="00A65EBE"/>
    <w:rsid w:val="00A759E5"/>
    <w:rsid w:val="00BE43A9"/>
    <w:rsid w:val="00C110B6"/>
    <w:rsid w:val="00D25302"/>
    <w:rsid w:val="00E22B52"/>
    <w:rsid w:val="00E53B74"/>
    <w:rsid w:val="00F91C2F"/>
    <w:rsid w:val="00FC320D"/>
    <w:rsid w:val="00F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F6FA"/>
  <w15:docId w15:val="{9C36A92F-9D31-422A-A844-69874B9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71"/>
    <w:rPr>
      <w:color w:val="0000FF" w:themeColor="hyperlink"/>
      <w:u w:val="single"/>
    </w:rPr>
  </w:style>
  <w:style w:type="paragraph" w:styleId="BodyTextIndent2">
    <w:name w:val="Body Text Indent 2"/>
    <w:basedOn w:val="Normal"/>
    <w:link w:val="BodyTextIndent2Char"/>
    <w:rsid w:val="00FE237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E2371"/>
    <w:rPr>
      <w:rFonts w:ascii="Times New Roman" w:eastAsia="Times New Roman" w:hAnsi="Times New Roman" w:cs="Times New Roman"/>
      <w:sz w:val="24"/>
      <w:szCs w:val="20"/>
    </w:rPr>
  </w:style>
  <w:style w:type="paragraph" w:styleId="ListParagraph">
    <w:name w:val="List Paragraph"/>
    <w:basedOn w:val="Normal"/>
    <w:uiPriority w:val="34"/>
    <w:qFormat/>
    <w:rsid w:val="00FE2371"/>
    <w:pPr>
      <w:ind w:left="720"/>
      <w:contextualSpacing/>
    </w:pPr>
  </w:style>
  <w:style w:type="paragraph" w:styleId="Footer">
    <w:name w:val="footer"/>
    <w:basedOn w:val="Normal"/>
    <w:link w:val="FooterChar"/>
    <w:rsid w:val="00FE237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E2371"/>
    <w:rPr>
      <w:rFonts w:ascii="Times New Roman" w:eastAsia="Times New Roman" w:hAnsi="Times New Roman" w:cs="Times New Roman"/>
      <w:sz w:val="20"/>
      <w:szCs w:val="20"/>
    </w:rPr>
  </w:style>
  <w:style w:type="table" w:styleId="TableGrid">
    <w:name w:val="Table Grid"/>
    <w:basedOn w:val="TableNormal"/>
    <w:uiPriority w:val="59"/>
    <w:rsid w:val="00FE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71"/>
  </w:style>
  <w:style w:type="paragraph" w:styleId="BodyTextIndent">
    <w:name w:val="Body Text Indent"/>
    <w:basedOn w:val="Normal"/>
    <w:link w:val="BodyTextIndentChar"/>
    <w:uiPriority w:val="99"/>
    <w:semiHidden/>
    <w:unhideWhenUsed/>
    <w:rsid w:val="00FE2371"/>
    <w:pPr>
      <w:spacing w:after="120"/>
      <w:ind w:left="360"/>
    </w:pPr>
  </w:style>
  <w:style w:type="character" w:customStyle="1" w:styleId="BodyTextIndentChar">
    <w:name w:val="Body Text Indent Char"/>
    <w:basedOn w:val="DefaultParagraphFont"/>
    <w:link w:val="BodyTextIndent"/>
    <w:uiPriority w:val="99"/>
    <w:semiHidden/>
    <w:rsid w:val="00FE2371"/>
  </w:style>
  <w:style w:type="paragraph" w:styleId="BalloonText">
    <w:name w:val="Balloon Text"/>
    <w:basedOn w:val="Normal"/>
    <w:link w:val="BalloonTextChar"/>
    <w:uiPriority w:val="99"/>
    <w:semiHidden/>
    <w:unhideWhenUsed/>
    <w:rsid w:val="00E5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ynn.hornecker@jeffco.k12.co.us" TargetMode="External"/><Relationship Id="rId3" Type="http://schemas.openxmlformats.org/officeDocument/2006/relationships/settings" Target="settings.xml"/><Relationship Id="rId7" Type="http://schemas.openxmlformats.org/officeDocument/2006/relationships/hyperlink" Target="mailto:madelynn.hornecker@jeffco.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Hornecker Madelynn</cp:lastModifiedBy>
  <cp:revision>4</cp:revision>
  <cp:lastPrinted>2018-08-14T14:51:00Z</cp:lastPrinted>
  <dcterms:created xsi:type="dcterms:W3CDTF">2019-08-12T17:32:00Z</dcterms:created>
  <dcterms:modified xsi:type="dcterms:W3CDTF">2019-08-13T21:35:00Z</dcterms:modified>
</cp:coreProperties>
</file>